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21A0E7BD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 w:rsidR="00ED1519">
        <w:rPr>
          <w:b/>
          <w:sz w:val="24"/>
        </w:rPr>
        <w:t>IYaAC 2210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56192064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153D4B3B" w14:textId="77777777" w:rsidR="00797CFB" w:rsidRPr="00B1506D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r w:rsidR="00797CFB" w:rsidRPr="00B1506D">
              <w:rPr>
                <w:b/>
                <w:bCs/>
                <w:color w:val="000000"/>
                <w:sz w:val="28"/>
                <w:szCs w:val="28"/>
              </w:rPr>
              <w:t>History of diplomacy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62AEAD80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0F4AC879" w14:textId="7CBFBE25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</w:t>
            </w:r>
            <w:r w:rsidR="00797CF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“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Nazir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Turekulov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5A10E01F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Pr="006C1BB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PT3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Diplomat: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main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responsibilities,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qualities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and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 xml:space="preserve">skills, </w:t>
            </w:r>
            <w:r w:rsidRPr="006C1BBF">
              <w:rPr>
                <w:b/>
                <w:spacing w:val="-2"/>
                <w:sz w:val="24"/>
                <w:szCs w:val="24"/>
              </w:rPr>
              <w:t>interview.</w:t>
            </w:r>
          </w:p>
          <w:p w14:paraId="7E1FF7B4" w14:textId="77777777" w:rsidR="00797CFB" w:rsidRPr="006C1BBF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“</w:t>
            </w:r>
            <w:r w:rsidR="00797CFB" w:rsidRPr="006C1BBF">
              <w:rPr>
                <w:b/>
                <w:bCs/>
                <w:sz w:val="24"/>
                <w:szCs w:val="24"/>
              </w:rPr>
              <w:t xml:space="preserve">Akmaral Khaidarovna Arystanbekova, </w:t>
            </w:r>
          </w:p>
          <w:p w14:paraId="2B6EB1E6" w14:textId="09FEDC11" w:rsidR="00797CFB" w:rsidRPr="006C1BBF" w:rsidRDefault="00797CFB" w:rsidP="00797CFB">
            <w:pPr>
              <w:adjustRightInd w:val="0"/>
              <w:ind w:left="-851"/>
              <w:jc w:val="center"/>
              <w:rPr>
                <w:sz w:val="24"/>
                <w:szCs w:val="24"/>
              </w:rPr>
            </w:pPr>
            <w:r w:rsidRPr="006C1BBF">
              <w:rPr>
                <w:b/>
                <w:bCs/>
                <w:sz w:val="24"/>
                <w:szCs w:val="24"/>
              </w:rPr>
              <w:t>the first Permanent Representative of Kazakhstan to the UN”</w:t>
            </w:r>
          </w:p>
          <w:p w14:paraId="12F5737B" w14:textId="77777777" w:rsidR="00A72C9F" w:rsidRPr="006C1BBF" w:rsidRDefault="00A72C9F" w:rsidP="005313E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C1BBF">
              <w:rPr>
                <w:sz w:val="24"/>
                <w:szCs w:val="24"/>
              </w:rPr>
              <w:t>Vocabulary:</w:t>
            </w:r>
            <w:r w:rsidRPr="006C1BBF">
              <w:rPr>
                <w:spacing w:val="-1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international</w:t>
            </w:r>
            <w:r w:rsidRPr="006C1BBF">
              <w:rPr>
                <w:spacing w:val="-9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relations</w:t>
            </w:r>
            <w:r w:rsidRPr="006C1BBF">
              <w:rPr>
                <w:spacing w:val="-7"/>
                <w:sz w:val="24"/>
                <w:szCs w:val="24"/>
              </w:rPr>
              <w:t xml:space="preserve"> </w:t>
            </w:r>
            <w:r w:rsidRPr="006C1BBF">
              <w:rPr>
                <w:spacing w:val="-2"/>
                <w:sz w:val="24"/>
                <w:szCs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 w:rsidRPr="006C1BBF">
              <w:rPr>
                <w:sz w:val="24"/>
                <w:szCs w:val="24"/>
              </w:rPr>
              <w:t>Grammar:</w:t>
            </w:r>
            <w:r w:rsidRPr="006C1BBF">
              <w:rPr>
                <w:spacing w:val="-2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Modals</w:t>
            </w:r>
            <w:r w:rsidRPr="006C1BBF">
              <w:rPr>
                <w:spacing w:val="-4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and</w:t>
            </w:r>
            <w:r w:rsidRPr="006C1BBF">
              <w:rPr>
                <w:spacing w:val="-3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semi-</w:t>
            </w:r>
            <w:r w:rsidRPr="006C1BBF">
              <w:rPr>
                <w:spacing w:val="-2"/>
                <w:sz w:val="24"/>
                <w:szCs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457083DB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314CCEE9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="009805E6">
              <w:rPr>
                <w:b/>
                <w:bCs/>
              </w:rPr>
              <w:t>Famous Diplomats of Qazaqstan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2FA31B58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 w:rsidR="00797CFB">
              <w:rPr>
                <w:b/>
                <w:spacing w:val="-4"/>
                <w:sz w:val="24"/>
              </w:rPr>
              <w:t xml:space="preserve"> The  UNO.The Charter of UNO. Princiles and aims. 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9F217B9" w:rsidR="00A72C9F" w:rsidRDefault="008731D4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25A2A5A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>
              <w:rPr>
                <w:b/>
                <w:sz w:val="24"/>
              </w:rPr>
              <w:t>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3C7A60F6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3A5CBB6" w14:textId="743E5797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PT6.</w:t>
            </w:r>
            <w:r w:rsidR="00797CFB">
              <w:rPr>
                <w:b/>
                <w:sz w:val="24"/>
              </w:rPr>
              <w:t xml:space="preserve">          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sz w:val="24"/>
              </w:rPr>
              <w:t xml:space="preserve">  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” “</w:t>
            </w:r>
            <w:r w:rsidR="00797CFB" w:rsidRPr="00774F4F">
              <w:rPr>
                <w:b/>
                <w:bCs/>
                <w:sz w:val="28"/>
                <w:szCs w:val="28"/>
              </w:rPr>
              <w:t xml:space="preserve">Dag </w:t>
            </w:r>
            <w:r w:rsidR="00797CFB">
              <w:rPr>
                <w:b/>
                <w:bCs/>
                <w:sz w:val="28"/>
                <w:szCs w:val="28"/>
              </w:rPr>
              <w:t xml:space="preserve">Hjalmar Agne Carl Hammarskjold </w:t>
            </w:r>
            <w:r w:rsidR="00797CFB" w:rsidRPr="00774F4F">
              <w:rPr>
                <w:b/>
                <w:bCs/>
                <w:sz w:val="28"/>
                <w:szCs w:val="28"/>
              </w:rPr>
              <w:t>(1900-1961)</w:t>
            </w:r>
            <w:r w:rsidR="00797CFB">
              <w:rPr>
                <w:b/>
                <w:bCs/>
                <w:sz w:val="28"/>
                <w:szCs w:val="28"/>
              </w:rPr>
              <w:t xml:space="preserve"> (Sweden)</w:t>
            </w:r>
            <w:r>
              <w:rPr>
                <w:b/>
                <w:spacing w:val="-2"/>
                <w:sz w:val="20"/>
              </w:rPr>
              <w:t>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53DC5157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EDF2D12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13184">
              <w:rPr>
                <w:b/>
                <w:bCs/>
                <w:sz w:val="28"/>
                <w:szCs w:val="28"/>
              </w:rPr>
              <w:t>U Thant (Burma)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23DD15EA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599E5641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92A21">
              <w:rPr>
                <w:b/>
                <w:spacing w:val="-3"/>
                <w:sz w:val="24"/>
              </w:rPr>
              <w:t>The United Nations Organization</w:t>
            </w:r>
            <w:r w:rsidR="009805E6">
              <w:rPr>
                <w:b/>
                <w:spacing w:val="-3"/>
                <w:sz w:val="24"/>
              </w:rPr>
              <w:t>.</w:t>
            </w:r>
            <w:r w:rsidR="00792A21">
              <w:rPr>
                <w:b/>
                <w:spacing w:val="-3"/>
                <w:sz w:val="24"/>
              </w:rPr>
              <w:t xml:space="preserve"> Its current activity. 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2991E9B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0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541634E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99F8C25" w14:textId="77777777" w:rsidR="008731D4" w:rsidRDefault="008731D4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5BE39029" w:rsidR="00A72C9F" w:rsidRDefault="008731D4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2E7F4E4F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466AAD22" w14:textId="77777777" w:rsidR="00797CFB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PT8.</w:t>
            </w:r>
            <w:r w:rsidR="00797CFB">
              <w:rPr>
                <w:b/>
                <w:spacing w:val="-4"/>
                <w:sz w:val="24"/>
              </w:rPr>
              <w:t xml:space="preserve"> 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86411">
              <w:rPr>
                <w:b/>
                <w:bCs/>
                <w:sz w:val="28"/>
                <w:szCs w:val="28"/>
              </w:rPr>
              <w:t>Kurt Josef Waldheim (1918-2007), Austria.</w:t>
            </w:r>
          </w:p>
          <w:p w14:paraId="565EC497" w14:textId="45361259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2937DED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1E9338A3" w:rsidR="00A72C9F" w:rsidRDefault="008731D4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PK 1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6B5D1662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90E1BC0" w14:textId="77777777" w:rsidR="008731D4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8731D4">
              <w:rPr>
                <w:b/>
                <w:bCs/>
                <w:sz w:val="28"/>
                <w:szCs w:val="28"/>
              </w:rPr>
              <w:t xml:space="preserve"> Javier Perez de Cuellar (Peru)</w:t>
            </w:r>
          </w:p>
          <w:p w14:paraId="6116C0DB" w14:textId="296B00E5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CE0360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1ED63083" w:rsidR="00A72C9F" w:rsidRPr="008731D4" w:rsidRDefault="00A72C9F" w:rsidP="008731D4">
            <w:pPr>
              <w:adjustRightInd w:val="0"/>
              <w:spacing w:line="360" w:lineRule="auto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FA41CD">
              <w:rPr>
                <w:b/>
                <w:bCs/>
                <w:sz w:val="28"/>
                <w:szCs w:val="28"/>
              </w:rPr>
              <w:t xml:space="preserve"> Boutros Boutros – Ghali (Egypt)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68EEC979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475B181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topic </w:t>
            </w:r>
            <w:r w:rsidR="00792A21" w:rsidRPr="00792A21">
              <w:rPr>
                <w:b/>
                <w:bCs/>
                <w:sz w:val="24"/>
              </w:rPr>
              <w:t xml:space="preserve">My understading of </w:t>
            </w:r>
            <w:r w:rsidRPr="00792A21">
              <w:rPr>
                <w:b/>
                <w:bCs/>
                <w:sz w:val="24"/>
              </w:rPr>
              <w:t>Global issues</w:t>
            </w:r>
            <w:r w:rsidR="00792A21" w:rsidRPr="00792A21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and presenting it</w:t>
            </w:r>
            <w:r w:rsidR="00792A21"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EB47A5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0FFEF01B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 xml:space="preserve"> Kofi Atta Annan (Ghana)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37AD5DE0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C252CF2" w:rsidR="00A72C9F" w:rsidRPr="008731D4" w:rsidRDefault="00A72C9F" w:rsidP="008731D4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Ban </w:t>
            </w:r>
            <w:r w:rsidR="008731D4" w:rsidRPr="00813D86">
              <w:rPr>
                <w:b/>
                <w:bCs/>
                <w:sz w:val="28"/>
                <w:szCs w:val="28"/>
              </w:rPr>
              <w:t>Ki-moon (South Korea)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3530D214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62B67A0E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="00792A21">
              <w:rPr>
                <w:b/>
                <w:bCs/>
                <w:sz w:val="24"/>
              </w:rPr>
              <w:t>: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="00792A21">
              <w:rPr>
                <w:b/>
                <w:bCs/>
                <w:sz w:val="24"/>
              </w:rPr>
              <w:t>General Assembly of UNO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46A111E5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1A9396C1" w:rsidR="00A72C9F" w:rsidRPr="008731D4" w:rsidRDefault="00A72C9F" w:rsidP="008731D4">
            <w:pPr>
              <w:adjustRightInd w:val="0"/>
              <w:spacing w:after="24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452F02">
              <w:rPr>
                <w:b/>
                <w:bCs/>
                <w:sz w:val="28"/>
                <w:szCs w:val="28"/>
              </w:rPr>
              <w:t xml:space="preserve"> Antonio Manuel de Oliveira Guterres (Portugal)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2A79A81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3372A962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The accomplishment of the UNO.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5AD9E615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13" w:type="dxa"/>
          </w:tcPr>
          <w:p w14:paraId="2DA1A636" w14:textId="6FE0F224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</w:t>
            </w:r>
            <w:r w:rsidR="009805E6">
              <w:rPr>
                <w:b/>
                <w:spacing w:val="-4"/>
                <w:sz w:val="24"/>
              </w:rPr>
              <w:t>.</w:t>
            </w:r>
            <w:r w:rsidR="008731D4">
              <w:rPr>
                <w:b/>
                <w:sz w:val="24"/>
              </w:rPr>
              <w:t>Peace and Security in the WORLD.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11709BBA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1D4">
              <w:rPr>
                <w:sz w:val="24"/>
              </w:rPr>
              <w:t>0</w:t>
            </w:r>
          </w:p>
        </w:tc>
      </w:tr>
      <w:tr w:rsidR="008731D4" w14:paraId="2B961BEE" w14:textId="77777777" w:rsidTr="008731D4">
        <w:trPr>
          <w:trHeight w:val="498"/>
        </w:trPr>
        <w:tc>
          <w:tcPr>
            <w:tcW w:w="566" w:type="dxa"/>
          </w:tcPr>
          <w:p w14:paraId="5A5A3D23" w14:textId="77777777" w:rsidR="008731D4" w:rsidRDefault="008731D4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tbl>
            <w:tblPr>
              <w:tblStyle w:val="TableNormal"/>
              <w:tblW w:w="0" w:type="auto"/>
              <w:tblInd w:w="1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1"/>
              <w:gridCol w:w="81"/>
              <w:gridCol w:w="1133"/>
              <w:gridCol w:w="922"/>
            </w:tblGrid>
            <w:tr w:rsidR="008731D4" w14:paraId="66859BAF" w14:textId="77777777" w:rsidTr="00A237E5">
              <w:trPr>
                <w:trHeight w:val="268"/>
              </w:trPr>
              <w:tc>
                <w:tcPr>
                  <w:tcW w:w="6151" w:type="dxa"/>
                  <w:tcBorders>
                    <w:left w:val="nil"/>
                    <w:bottom w:val="nil"/>
                    <w:right w:val="nil"/>
                  </w:tcBorders>
                  <w:shd w:val="clear" w:color="auto" w:fill="F8F8F9"/>
                </w:tcPr>
                <w:p w14:paraId="2C81F521" w14:textId="77777777" w:rsidR="008731D4" w:rsidRDefault="008731D4" w:rsidP="008731D4">
                  <w:pPr>
                    <w:pStyle w:val="TableParagraph"/>
                    <w:spacing w:line="248" w:lineRule="exact"/>
                    <w:ind w:left="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PK 1</w:t>
                  </w:r>
                </w:p>
              </w:tc>
              <w:tc>
                <w:tcPr>
                  <w:tcW w:w="81" w:type="dxa"/>
                  <w:tcBorders>
                    <w:left w:val="nil"/>
                    <w:bottom w:val="nil"/>
                  </w:tcBorders>
                  <w:shd w:val="clear" w:color="auto" w:fill="F8F8F9"/>
                </w:tcPr>
                <w:p w14:paraId="10A5BB13" w14:textId="77777777" w:rsidR="008731D4" w:rsidRDefault="008731D4" w:rsidP="008731D4">
                  <w:pPr>
                    <w:pStyle w:val="TableParagraph"/>
                    <w:spacing w:line="240" w:lineRule="auto"/>
                    <w:ind w:left="0"/>
                    <w:rPr>
                      <w:sz w:val="18"/>
                    </w:rPr>
                  </w:pPr>
                </w:p>
              </w:tc>
              <w:tc>
                <w:tcPr>
                  <w:tcW w:w="1133" w:type="dxa"/>
                </w:tcPr>
                <w:p w14:paraId="41067157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3</w:t>
                  </w:r>
                </w:p>
              </w:tc>
              <w:tc>
                <w:tcPr>
                  <w:tcW w:w="922" w:type="dxa"/>
                </w:tcPr>
                <w:p w14:paraId="2F36DB3E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</w:tr>
          </w:tbl>
          <w:p w14:paraId="52E8508A" w14:textId="77777777" w:rsidR="008731D4" w:rsidRDefault="008731D4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35669C65" w14:textId="77777777" w:rsidR="008731D4" w:rsidRDefault="008731D4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3C8A9580" w14:textId="6A5E6457" w:rsidR="008731D4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11BEF"/>
    <w:rsid w:val="004E48A6"/>
    <w:rsid w:val="00520DE1"/>
    <w:rsid w:val="005B7C79"/>
    <w:rsid w:val="00674599"/>
    <w:rsid w:val="006C1BBF"/>
    <w:rsid w:val="0076575F"/>
    <w:rsid w:val="0078567C"/>
    <w:rsid w:val="00792A21"/>
    <w:rsid w:val="00797CFB"/>
    <w:rsid w:val="008731D4"/>
    <w:rsid w:val="009805E6"/>
    <w:rsid w:val="009A3780"/>
    <w:rsid w:val="00A72C9F"/>
    <w:rsid w:val="00E13DBF"/>
    <w:rsid w:val="00E222DB"/>
    <w:rsid w:val="00E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10</cp:revision>
  <dcterms:created xsi:type="dcterms:W3CDTF">2025-05-26T08:03:00Z</dcterms:created>
  <dcterms:modified xsi:type="dcterms:W3CDTF">2025-09-15T04:23:00Z</dcterms:modified>
</cp:coreProperties>
</file>